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E" w:rsidRDefault="00BE68BE" w:rsidP="00BE68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Governor’s Council on Homelessness</w:t>
      </w:r>
    </w:p>
    <w:p w:rsidR="00BE68BE" w:rsidRDefault="00BE68BE" w:rsidP="00BE68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Louisiana Housing Corporation Building</w:t>
      </w:r>
    </w:p>
    <w:p w:rsidR="00BE68BE" w:rsidRDefault="00BE68BE" w:rsidP="00BE68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Room #2</w:t>
      </w:r>
    </w:p>
    <w:p w:rsidR="00BE68BE" w:rsidRDefault="00BE68BE" w:rsidP="00BE68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19, 2018</w:t>
      </w:r>
    </w:p>
    <w:p w:rsidR="00BE68BE" w:rsidRDefault="00BE68BE" w:rsidP="00BE68BE">
      <w:pPr>
        <w:spacing w:after="0" w:line="240" w:lineRule="auto"/>
        <w:jc w:val="center"/>
      </w:pPr>
    </w:p>
    <w:p w:rsidR="00BE68BE" w:rsidRDefault="00BE68BE" w:rsidP="00BE68BE">
      <w:pPr>
        <w:spacing w:after="0" w:line="240" w:lineRule="auto"/>
        <w:jc w:val="both"/>
      </w:pPr>
      <w:r>
        <w:t xml:space="preserve">The Governor’s Council on Homelessness met on Thursday, </w:t>
      </w:r>
      <w:r w:rsidR="008B07A0">
        <w:t>July</w:t>
      </w:r>
      <w:bookmarkStart w:id="0" w:name="_GoBack"/>
      <w:bookmarkEnd w:id="0"/>
      <w:r>
        <w:t xml:space="preserve"> 19, 2018, in Committee Room #2 of the Louisiana Housing Corporation Building located at 2415 Quail Drive, Baton Rouge, Louisiana.</w:t>
      </w: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  <w:r>
        <w:t>Ms. Nicole Sweazy, Chair, called the meeting to order at 10:38 a.m.  Following introductions, the secretary recorded the roll.</w:t>
      </w: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center"/>
      </w:pPr>
      <w:r>
        <w:t>*****************************</w:t>
      </w: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ind w:left="2160" w:hanging="2160"/>
        <w:jc w:val="both"/>
      </w:pPr>
      <w:r>
        <w:rPr>
          <w:b/>
        </w:rPr>
        <w:t>Members Present:</w:t>
      </w:r>
      <w:r>
        <w:tab/>
        <w:t xml:space="preserve">Ms. Nicole Sweazy, Ms. Michell Brown, Ms. Angela Patterson (representing Ms. Martha Kegel), Mr. Chip Coulter, Ms. Kia Sims, Ms. Amanda Larkins, </w:t>
      </w:r>
      <w:r w:rsidR="00EA2889">
        <w:t xml:space="preserve">and </w:t>
      </w:r>
      <w:r>
        <w:t>Ms. Antiqua Hunter</w:t>
      </w:r>
    </w:p>
    <w:p w:rsidR="00BE68BE" w:rsidRDefault="00BE68BE" w:rsidP="00BE68BE">
      <w:pPr>
        <w:spacing w:after="0" w:line="240" w:lineRule="auto"/>
        <w:ind w:left="2160" w:hanging="2160"/>
        <w:jc w:val="both"/>
      </w:pPr>
    </w:p>
    <w:p w:rsidR="00BE68BE" w:rsidRDefault="00BE68BE" w:rsidP="00BE68BE">
      <w:pPr>
        <w:spacing w:after="0" w:line="240" w:lineRule="auto"/>
        <w:ind w:left="2160" w:hanging="2160"/>
        <w:jc w:val="both"/>
      </w:pPr>
      <w:r>
        <w:rPr>
          <w:b/>
        </w:rPr>
        <w:t>Members Absent:</w:t>
      </w:r>
      <w:r>
        <w:tab/>
        <w:t xml:space="preserve">Ms. Alex Juan (excused), Ms. Leslie Grover, Mr. Joshua Hollins, Mr. Dylan Waguespack </w:t>
      </w:r>
    </w:p>
    <w:p w:rsidR="00BE68BE" w:rsidRDefault="00BE68BE" w:rsidP="00BE68BE">
      <w:pPr>
        <w:spacing w:after="0" w:line="240" w:lineRule="auto"/>
        <w:ind w:left="2160" w:hanging="2160"/>
        <w:jc w:val="both"/>
      </w:pPr>
    </w:p>
    <w:p w:rsidR="00BE68BE" w:rsidRDefault="00BE68BE" w:rsidP="00BE68BE">
      <w:pPr>
        <w:spacing w:after="0" w:line="240" w:lineRule="auto"/>
        <w:ind w:left="2160" w:hanging="2160"/>
        <w:jc w:val="both"/>
      </w:pPr>
      <w:r>
        <w:rPr>
          <w:b/>
        </w:rPr>
        <w:t>Staff Present:</w:t>
      </w:r>
      <w:r>
        <w:tab/>
      </w:r>
      <w:r w:rsidR="00091C1E">
        <w:t xml:space="preserve">Mr. Gordon Levine and </w:t>
      </w:r>
      <w:r>
        <w:t xml:space="preserve">Ms. Gay Owens, recording secretary </w:t>
      </w:r>
    </w:p>
    <w:p w:rsidR="00BE68BE" w:rsidRDefault="00BE68BE" w:rsidP="00BE68BE">
      <w:pPr>
        <w:spacing w:after="0" w:line="240" w:lineRule="auto"/>
        <w:ind w:left="2160" w:hanging="2160"/>
        <w:jc w:val="both"/>
      </w:pPr>
    </w:p>
    <w:p w:rsidR="00BE68BE" w:rsidRDefault="00BE68BE" w:rsidP="00BE68BE">
      <w:pPr>
        <w:spacing w:after="0" w:line="240" w:lineRule="auto"/>
        <w:ind w:left="2160" w:hanging="2160"/>
        <w:jc w:val="center"/>
      </w:pPr>
      <w:r>
        <w:t>*****************************</w:t>
      </w:r>
    </w:p>
    <w:p w:rsidR="00BE68BE" w:rsidRDefault="00BE68BE" w:rsidP="00BE68BE">
      <w:pPr>
        <w:spacing w:after="0" w:line="240" w:lineRule="auto"/>
        <w:ind w:left="2160" w:hanging="2160"/>
      </w:pPr>
    </w:p>
    <w:p w:rsidR="00BE68BE" w:rsidRDefault="00BE68BE" w:rsidP="00BE68BE">
      <w:pPr>
        <w:spacing w:after="0" w:line="240" w:lineRule="auto"/>
        <w:ind w:left="2160" w:hanging="2160"/>
        <w:jc w:val="both"/>
      </w:pPr>
      <w:r>
        <w:t>A quorum was established and the meeting opened for business.</w:t>
      </w:r>
    </w:p>
    <w:p w:rsidR="00BE68BE" w:rsidRDefault="00BE68BE" w:rsidP="00BE68BE">
      <w:pPr>
        <w:spacing w:after="0" w:line="240" w:lineRule="auto"/>
        <w:ind w:left="2160" w:hanging="2160"/>
        <w:jc w:val="both"/>
      </w:pPr>
    </w:p>
    <w:p w:rsidR="00BE68BE" w:rsidRDefault="00BE68BE" w:rsidP="00BE68BE">
      <w:pPr>
        <w:spacing w:after="0" w:line="240" w:lineRule="auto"/>
        <w:jc w:val="both"/>
      </w:pPr>
      <w:r>
        <w:t xml:space="preserve">The council reviewed the minutes from the last meeting of </w:t>
      </w:r>
      <w:r w:rsidR="00EA2889">
        <w:t>April 19</w:t>
      </w:r>
      <w:r>
        <w:t xml:space="preserve">, 2018.  Ms. </w:t>
      </w:r>
      <w:r w:rsidR="00EA2889">
        <w:t>Patterson</w:t>
      </w:r>
      <w:r>
        <w:t xml:space="preserve"> offered a motion to accept the minutes, as written</w:t>
      </w:r>
      <w:r w:rsidR="00EA2889">
        <w:t xml:space="preserve">, </w:t>
      </w:r>
      <w:r>
        <w:t xml:space="preserve">seconded by Ms. Kia Sims.  Without discussion or objection, the </w:t>
      </w:r>
      <w:r w:rsidR="00EA2889">
        <w:t xml:space="preserve">council members approved the </w:t>
      </w:r>
      <w:r>
        <w:t>minutes.</w:t>
      </w:r>
      <w:r w:rsidR="00AE1F50">
        <w:t xml:space="preserve">  </w:t>
      </w:r>
    </w:p>
    <w:p w:rsidR="00BE68BE" w:rsidRDefault="00BE68BE" w:rsidP="00BE68BE">
      <w:pPr>
        <w:spacing w:after="0" w:line="240" w:lineRule="auto"/>
        <w:ind w:left="2160" w:hanging="2160"/>
        <w:jc w:val="both"/>
      </w:pPr>
    </w:p>
    <w:p w:rsidR="00217F33" w:rsidRDefault="00BE68BE" w:rsidP="00BE68BE">
      <w:pPr>
        <w:spacing w:after="0" w:line="240" w:lineRule="auto"/>
        <w:jc w:val="both"/>
      </w:pPr>
      <w:r>
        <w:t xml:space="preserve">Ms. Sweazy </w:t>
      </w:r>
      <w:r w:rsidR="007273EF">
        <w:t xml:space="preserve">opened the meeting with discussion of the council report. </w:t>
      </w:r>
      <w:r w:rsidR="00217F33">
        <w:t xml:space="preserve"> </w:t>
      </w:r>
      <w:r w:rsidR="003F1246">
        <w:t>Other t</w:t>
      </w:r>
      <w:r w:rsidR="00217F33">
        <w:t>opics discussed included:</w:t>
      </w:r>
    </w:p>
    <w:p w:rsidR="00217F33" w:rsidRDefault="00217F33" w:rsidP="00BE68BE">
      <w:pPr>
        <w:spacing w:after="0" w:line="240" w:lineRule="auto"/>
        <w:jc w:val="both"/>
      </w:pPr>
    </w:p>
    <w:p w:rsidR="00217F33" w:rsidRDefault="008A3B6E" w:rsidP="00217F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council </w:t>
      </w:r>
      <w:r w:rsidR="00217F33">
        <w:t>making</w:t>
      </w:r>
      <w:r>
        <w:t xml:space="preserve"> </w:t>
      </w:r>
      <w:r w:rsidR="00217F33">
        <w:t>available</w:t>
      </w:r>
      <w:r>
        <w:t xml:space="preserve"> f</w:t>
      </w:r>
      <w:r w:rsidR="007273EF">
        <w:t xml:space="preserve">unding awards to assist persons </w:t>
      </w:r>
      <w:r>
        <w:t>experiencing</w:t>
      </w:r>
      <w:r w:rsidR="007273EF">
        <w:t xml:space="preserve"> homelessness</w:t>
      </w:r>
      <w:r w:rsidR="00217F33">
        <w:t xml:space="preserve"> with</w:t>
      </w:r>
      <w:r>
        <w:t xml:space="preserve">in Louisiana. </w:t>
      </w:r>
      <w:r w:rsidR="00AE1F50">
        <w:t xml:space="preserve"> </w:t>
      </w:r>
    </w:p>
    <w:p w:rsidR="00AE1F50" w:rsidRDefault="008A3B6E" w:rsidP="00217F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AE1F50">
        <w:t>A new diversion</w:t>
      </w:r>
      <w:r w:rsidR="00283BE1">
        <w:t xml:space="preserve"> Emergency Solutions Grant (ESG)</w:t>
      </w:r>
      <w:r w:rsidR="00AE1F50">
        <w:t xml:space="preserve"> </w:t>
      </w:r>
      <w:r w:rsidR="0055290E">
        <w:t xml:space="preserve">pilot </w:t>
      </w:r>
      <w:r w:rsidR="00AE1F50">
        <w:t>program</w:t>
      </w:r>
      <w:r w:rsidR="0055290E">
        <w:t xml:space="preserve"> </w:t>
      </w:r>
      <w:r w:rsidR="00217F33">
        <w:t>is</w:t>
      </w:r>
      <w:r w:rsidR="00AE1F50">
        <w:t xml:space="preserve"> established.  After completing this successful program,</w:t>
      </w:r>
      <w:r w:rsidR="00217F33">
        <w:t xml:space="preserve"> select</w:t>
      </w:r>
      <w:r w:rsidR="00AE1F50">
        <w:t xml:space="preserve"> areas within the state will be </w:t>
      </w:r>
      <w:r w:rsidR="00283BE1">
        <w:t xml:space="preserve">included </w:t>
      </w:r>
      <w:r w:rsidR="00AE1F50">
        <w:t>to enlarge the project.</w:t>
      </w:r>
    </w:p>
    <w:p w:rsidR="00217F33" w:rsidRDefault="00217F33" w:rsidP="00217F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award of ten </w:t>
      </w:r>
      <w:r w:rsidR="00283BE1">
        <w:t>United States Department of Housing and Urban Development (HUD) Veterans Affairs Supportive Housing (</w:t>
      </w:r>
      <w:r>
        <w:t>VASH</w:t>
      </w:r>
      <w:r w:rsidR="00283BE1">
        <w:t>)</w:t>
      </w:r>
      <w:r>
        <w:t xml:space="preserve"> vouchers to assist veterans experiencing homelessness in the Lake Charles, LA area.  </w:t>
      </w:r>
    </w:p>
    <w:p w:rsidR="00AE1F50" w:rsidRDefault="00217F33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council serving as a Rating and Ranking Committee for grant applicants.</w:t>
      </w:r>
      <w:r w:rsidR="001941A5">
        <w:t xml:space="preserve">  </w:t>
      </w:r>
      <w:r w:rsidR="003F1246">
        <w:t>The c</w:t>
      </w:r>
      <w:r w:rsidR="001941A5">
        <w:t>ouncil members participating in last years’ committee shared the accomplishments of the process.</w:t>
      </w:r>
    </w:p>
    <w:p w:rsidR="00217F33" w:rsidRDefault="00217F33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Ideas for legislation for the upcoming 2019 Legislative Session.</w:t>
      </w:r>
    </w:p>
    <w:p w:rsidR="00217F33" w:rsidRDefault="001941A5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 f</w:t>
      </w:r>
      <w:r w:rsidR="00217F33">
        <w:t>unding grant</w:t>
      </w:r>
      <w:r>
        <w:t xml:space="preserve"> available</w:t>
      </w:r>
      <w:r w:rsidR="00632CF7">
        <w:t xml:space="preserve"> to assist</w:t>
      </w:r>
      <w:r w:rsidR="00217F33">
        <w:t xml:space="preserve"> victims of domestic violence.</w:t>
      </w:r>
    </w:p>
    <w:p w:rsidR="001941A5" w:rsidRDefault="005F4270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 d</w:t>
      </w:r>
      <w:r w:rsidR="001941A5">
        <w:t>ecrease of persons experiencing homelessness in Louisiana since 2011.</w:t>
      </w:r>
    </w:p>
    <w:p w:rsidR="001941A5" w:rsidRDefault="001941A5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Opportunities for the council to assist in the Supporting Partnerships for Anti-Racist Communities (SPARC) program.</w:t>
      </w:r>
    </w:p>
    <w:p w:rsidR="001941A5" w:rsidRDefault="003F1246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>Seeking out persons experiencing homelessness and e</w:t>
      </w:r>
      <w:r w:rsidR="001941A5">
        <w:t xml:space="preserve">stablishing a “one spot” integrated system </w:t>
      </w:r>
      <w:r w:rsidR="00632CF7">
        <w:t xml:space="preserve">so they will be able </w:t>
      </w:r>
      <w:r w:rsidR="001941A5">
        <w:t>to activate all necessary medical and housing agencies.</w:t>
      </w:r>
    </w:p>
    <w:p w:rsidR="003F1246" w:rsidRDefault="003F1246" w:rsidP="00BE68B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Students experiencing homelessness in their community</w:t>
      </w:r>
      <w:r w:rsidR="00283BE1">
        <w:t xml:space="preserve"> and the issues involved </w:t>
      </w:r>
      <w:r>
        <w:t xml:space="preserve">due to housing shortage, </w:t>
      </w:r>
      <w:r w:rsidR="00283BE1">
        <w:t>unaccompanied youth dealing with sexual orientation, l</w:t>
      </w:r>
      <w:r>
        <w:t>ack of transportation</w:t>
      </w:r>
      <w:r w:rsidR="00283BE1">
        <w:t>,</w:t>
      </w:r>
      <w:r w:rsidR="00632CF7">
        <w:t xml:space="preserve"> vaccinations</w:t>
      </w:r>
      <w:r w:rsidR="005F4270">
        <w:t>,</w:t>
      </w:r>
      <w:r w:rsidR="00632CF7">
        <w:t xml:space="preserve"> and</w:t>
      </w:r>
      <w:r w:rsidR="00283BE1">
        <w:t xml:space="preserve"> having the option of commuting to their original school district.</w:t>
      </w:r>
    </w:p>
    <w:p w:rsidR="00BE68BE" w:rsidRDefault="00BE68BE" w:rsidP="00BE68BE">
      <w:pPr>
        <w:spacing w:after="0" w:line="240" w:lineRule="auto"/>
        <w:jc w:val="both"/>
      </w:pPr>
    </w:p>
    <w:p w:rsidR="00BE68BE" w:rsidRDefault="00283BE1" w:rsidP="00BE68BE">
      <w:pPr>
        <w:spacing w:after="0" w:line="240" w:lineRule="auto"/>
        <w:jc w:val="both"/>
      </w:pPr>
      <w:r>
        <w:t>The next Governor’s Council on Homelessness</w:t>
      </w:r>
      <w:r w:rsidR="00E1103A">
        <w:t>,</w:t>
      </w:r>
      <w:r>
        <w:t xml:space="preserve"> scheduled for October 1</w:t>
      </w:r>
      <w:r w:rsidR="00F62066">
        <w:t>8</w:t>
      </w:r>
      <w:r w:rsidR="00E1103A">
        <w:t>, 2018,</w:t>
      </w:r>
      <w:r>
        <w:t xml:space="preserve"> in Committee Rooms One and Two at th</w:t>
      </w:r>
      <w:r w:rsidR="00E1103A">
        <w:t>e Louisiana Housing Corporation</w:t>
      </w:r>
      <w:r>
        <w:t xml:space="preserve"> located at 2415 Quail Drive, Baton Rouge, LA  70808.</w:t>
      </w:r>
    </w:p>
    <w:p w:rsidR="00283BE1" w:rsidRDefault="00283BE1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  <w:r>
        <w:t>With no further business to discuss, Ms. Sweazy declared the meeting adjourned at 11:5</w:t>
      </w:r>
      <w:r w:rsidR="00CF7E6C">
        <w:t>4</w:t>
      </w:r>
      <w:r>
        <w:t xml:space="preserve"> a.m.</w:t>
      </w: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>
      <w:pPr>
        <w:spacing w:after="0" w:line="240" w:lineRule="auto"/>
        <w:jc w:val="both"/>
      </w:pPr>
    </w:p>
    <w:p w:rsidR="00BE68BE" w:rsidRDefault="00BE68BE" w:rsidP="00BE68BE"/>
    <w:p w:rsidR="00BE68BE" w:rsidRDefault="00BE68BE" w:rsidP="00BE68BE"/>
    <w:p w:rsidR="00BE68BE" w:rsidRDefault="00BE68BE" w:rsidP="00BE68BE"/>
    <w:p w:rsidR="00BE68BE" w:rsidRDefault="00BE68BE" w:rsidP="00BE68BE"/>
    <w:p w:rsidR="00BE68BE" w:rsidRDefault="00BE68BE" w:rsidP="00BE68BE"/>
    <w:p w:rsidR="00BE68BE" w:rsidRPr="00E40BB2" w:rsidRDefault="00BE68BE" w:rsidP="00BE68BE"/>
    <w:p w:rsidR="00D1600F" w:rsidRDefault="003A29DA"/>
    <w:sectPr w:rsidR="00D1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BE0"/>
    <w:multiLevelType w:val="hybridMultilevel"/>
    <w:tmpl w:val="E714A2A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E"/>
    <w:rsid w:val="00091C1E"/>
    <w:rsid w:val="001941A5"/>
    <w:rsid w:val="00217F33"/>
    <w:rsid w:val="00283BE1"/>
    <w:rsid w:val="003A29DA"/>
    <w:rsid w:val="003F1246"/>
    <w:rsid w:val="005054C9"/>
    <w:rsid w:val="0055290E"/>
    <w:rsid w:val="005F4270"/>
    <w:rsid w:val="00632CF7"/>
    <w:rsid w:val="007273EF"/>
    <w:rsid w:val="008A3B6E"/>
    <w:rsid w:val="008B07A0"/>
    <w:rsid w:val="009D7AD5"/>
    <w:rsid w:val="00AE1F50"/>
    <w:rsid w:val="00BD7BD2"/>
    <w:rsid w:val="00BE68BE"/>
    <w:rsid w:val="00C94D4B"/>
    <w:rsid w:val="00CB3556"/>
    <w:rsid w:val="00CF7E6C"/>
    <w:rsid w:val="00E1103A"/>
    <w:rsid w:val="00EA2889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EAAE"/>
  <w15:chartTrackingRefBased/>
  <w15:docId w15:val="{1357D34A-6071-4031-B3D0-6684440A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Owens</dc:creator>
  <cp:keywords/>
  <dc:description/>
  <cp:lastModifiedBy>Anita Owens</cp:lastModifiedBy>
  <cp:revision>9</cp:revision>
  <cp:lastPrinted>2018-10-17T18:36:00Z</cp:lastPrinted>
  <dcterms:created xsi:type="dcterms:W3CDTF">2018-09-04T19:47:00Z</dcterms:created>
  <dcterms:modified xsi:type="dcterms:W3CDTF">2018-10-17T18:50:00Z</dcterms:modified>
</cp:coreProperties>
</file>